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988E" w14:textId="77777777" w:rsidR="0030330B" w:rsidRPr="009D17B8" w:rsidRDefault="00FE634A" w:rsidP="0030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B8">
        <w:rPr>
          <w:rFonts w:ascii="Times New Roman" w:hAnsi="Times New Roman" w:cs="Times New Roman"/>
          <w:b/>
          <w:sz w:val="28"/>
          <w:szCs w:val="28"/>
        </w:rPr>
        <w:t>C</w:t>
      </w:r>
      <w:r w:rsidR="007664D4" w:rsidRPr="009D17B8">
        <w:rPr>
          <w:rFonts w:ascii="Times New Roman" w:hAnsi="Times New Roman" w:cs="Times New Roman"/>
          <w:b/>
          <w:sz w:val="28"/>
          <w:szCs w:val="28"/>
        </w:rPr>
        <w:t>apitol Region Council of Governments</w:t>
      </w:r>
    </w:p>
    <w:p w14:paraId="4AB4988F" w14:textId="77777777" w:rsidR="00FE634A" w:rsidRPr="009D17B8" w:rsidRDefault="00AD1B80" w:rsidP="0030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7B8">
        <w:rPr>
          <w:rFonts w:ascii="Times New Roman" w:hAnsi="Times New Roman" w:cs="Times New Roman"/>
          <w:b/>
          <w:sz w:val="28"/>
          <w:szCs w:val="28"/>
        </w:rPr>
        <w:t>Congestion Mitigation &amp; Air Quality (CMAQ) Improvement</w:t>
      </w:r>
      <w:r w:rsidR="008E3187" w:rsidRPr="009D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4F" w:rsidRPr="009D17B8">
        <w:rPr>
          <w:rFonts w:ascii="Times New Roman" w:hAnsi="Times New Roman" w:cs="Times New Roman"/>
          <w:b/>
          <w:sz w:val="28"/>
          <w:szCs w:val="28"/>
        </w:rPr>
        <w:t>Notice of Intent to Apply</w:t>
      </w:r>
    </w:p>
    <w:p w14:paraId="4AB49890" w14:textId="77777777" w:rsidR="00457675" w:rsidRPr="009D17B8" w:rsidRDefault="00457675" w:rsidP="0030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49891" w14:textId="47888879" w:rsidR="00CA2B8F" w:rsidRPr="00BE3110" w:rsidRDefault="00F35D13" w:rsidP="0030330B">
      <w:pPr>
        <w:spacing w:after="0" w:line="240" w:lineRule="auto"/>
        <w:rPr>
          <w:rFonts w:cstheme="minorHAnsi"/>
          <w:b/>
        </w:rPr>
      </w:pPr>
      <w:proofErr w:type="gramStart"/>
      <w:r w:rsidRPr="00BE3110">
        <w:rPr>
          <w:rFonts w:cstheme="minorHAnsi"/>
          <w:b/>
        </w:rPr>
        <w:t>In an effort to</w:t>
      </w:r>
      <w:proofErr w:type="gramEnd"/>
      <w:r w:rsidRPr="00BE3110">
        <w:rPr>
          <w:rFonts w:cstheme="minorHAnsi"/>
          <w:b/>
        </w:rPr>
        <w:t xml:space="preserve"> understand the type and number of CMAQ applications CRCOG will be receiving under the latest solicitation, we are requesting towns complete this </w:t>
      </w:r>
      <w:r w:rsidR="006C61B0" w:rsidRPr="00BE3110">
        <w:rPr>
          <w:rFonts w:cstheme="minorHAnsi"/>
          <w:b/>
        </w:rPr>
        <w:t>Notice of Intent to Apply</w:t>
      </w:r>
      <w:r w:rsidRPr="00BE3110">
        <w:rPr>
          <w:rFonts w:cstheme="minorHAnsi"/>
          <w:b/>
        </w:rPr>
        <w:t>.  Please provide this</w:t>
      </w:r>
      <w:r w:rsidR="00147D5D">
        <w:rPr>
          <w:rFonts w:cstheme="minorHAnsi"/>
          <w:b/>
        </w:rPr>
        <w:t xml:space="preserve"> electronically</w:t>
      </w:r>
      <w:r w:rsidRPr="00BE3110">
        <w:rPr>
          <w:rFonts w:cstheme="minorHAnsi"/>
          <w:b/>
        </w:rPr>
        <w:t xml:space="preserve"> to</w:t>
      </w:r>
      <w:r w:rsidR="00147D5D">
        <w:rPr>
          <w:rFonts w:cstheme="minorHAnsi"/>
          <w:b/>
        </w:rPr>
        <w:t xml:space="preserve"> Pramod Pandey </w:t>
      </w:r>
      <w:r w:rsidR="00012451">
        <w:rPr>
          <w:rFonts w:cstheme="minorHAnsi"/>
          <w:b/>
        </w:rPr>
        <w:t xml:space="preserve">at </w:t>
      </w:r>
      <w:r w:rsidR="00147D5D">
        <w:rPr>
          <w:rFonts w:cstheme="minorHAnsi"/>
          <w:b/>
        </w:rPr>
        <w:t>ppandey@crcog.org</w:t>
      </w:r>
      <w:r w:rsidR="00012451">
        <w:rPr>
          <w:rFonts w:cstheme="minorHAnsi"/>
          <w:b/>
        </w:rPr>
        <w:t>,</w:t>
      </w:r>
      <w:r w:rsidRPr="00BE3110">
        <w:rPr>
          <w:rFonts w:cstheme="minorHAnsi"/>
          <w:b/>
        </w:rPr>
        <w:t xml:space="preserve"> by </w:t>
      </w:r>
      <w:r w:rsidR="000E3F9B" w:rsidRPr="00BE3110">
        <w:rPr>
          <w:rFonts w:cstheme="minorHAnsi"/>
          <w:b/>
        </w:rPr>
        <w:t xml:space="preserve">4:00 p.m. </w:t>
      </w:r>
      <w:r w:rsidR="00506A78">
        <w:rPr>
          <w:rFonts w:cstheme="minorHAnsi"/>
          <w:b/>
        </w:rPr>
        <w:t xml:space="preserve">January </w:t>
      </w:r>
      <w:r w:rsidR="00F03467">
        <w:rPr>
          <w:rFonts w:cstheme="minorHAnsi"/>
          <w:b/>
        </w:rPr>
        <w:t>8</w:t>
      </w:r>
      <w:r w:rsidRPr="00BE3110">
        <w:rPr>
          <w:rFonts w:cstheme="minorHAnsi"/>
          <w:b/>
        </w:rPr>
        <w:t>, 20</w:t>
      </w:r>
      <w:r w:rsidR="00B371EE" w:rsidRPr="00BE3110">
        <w:rPr>
          <w:rFonts w:cstheme="minorHAnsi"/>
          <w:b/>
        </w:rPr>
        <w:t>2</w:t>
      </w:r>
      <w:r w:rsidR="00506A78">
        <w:rPr>
          <w:rFonts w:cstheme="minorHAnsi"/>
          <w:b/>
        </w:rPr>
        <w:t>1</w:t>
      </w:r>
      <w:r w:rsidRPr="00BE3110">
        <w:rPr>
          <w:rFonts w:cstheme="minorHAnsi"/>
          <w:b/>
        </w:rPr>
        <w:t>.</w:t>
      </w:r>
      <w:r w:rsidR="00CA2B8F" w:rsidRPr="00BE3110">
        <w:rPr>
          <w:rFonts w:cstheme="minorHAnsi"/>
          <w:b/>
        </w:rPr>
        <w:t xml:space="preserve"> An editable version of this document is available at: </w:t>
      </w:r>
      <w:hyperlink r:id="rId10" w:history="1">
        <w:r w:rsidR="00846D27">
          <w:rPr>
            <w:rStyle w:val="Hyperlink"/>
          </w:rPr>
          <w:t>https://crcog.org/2020/12/CMAQ/</w:t>
        </w:r>
      </w:hyperlink>
    </w:p>
    <w:p w14:paraId="4AB49892" w14:textId="77777777" w:rsidR="00457675" w:rsidRPr="00063818" w:rsidRDefault="00457675" w:rsidP="0030330B">
      <w:pPr>
        <w:spacing w:after="0" w:line="240" w:lineRule="auto"/>
        <w:rPr>
          <w:rFonts w:ascii="Bookman Old Style" w:hAnsi="Bookman Old Style" w:cs="Arial"/>
          <w:b/>
          <w:sz w:val="12"/>
          <w:szCs w:val="12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4320"/>
      </w:tblGrid>
      <w:tr w:rsidR="00FE634A" w:rsidRPr="009D17B8" w14:paraId="4AB49895" w14:textId="77777777" w:rsidTr="00471324">
        <w:trPr>
          <w:trHeight w:val="432"/>
        </w:trPr>
        <w:tc>
          <w:tcPr>
            <w:tcW w:w="1980" w:type="dxa"/>
            <w:vAlign w:val="center"/>
          </w:tcPr>
          <w:p w14:paraId="4AB49893" w14:textId="77777777"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Town:</w:t>
            </w:r>
          </w:p>
        </w:tc>
        <w:tc>
          <w:tcPr>
            <w:tcW w:w="8640" w:type="dxa"/>
            <w:gridSpan w:val="3"/>
            <w:vAlign w:val="center"/>
          </w:tcPr>
          <w:p w14:paraId="4AB49894" w14:textId="77777777"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FE634A" w:rsidRPr="009D17B8" w14:paraId="4AB49898" w14:textId="77777777" w:rsidTr="00471324">
        <w:trPr>
          <w:trHeight w:val="432"/>
        </w:trPr>
        <w:tc>
          <w:tcPr>
            <w:tcW w:w="1980" w:type="dxa"/>
            <w:vAlign w:val="center"/>
          </w:tcPr>
          <w:p w14:paraId="4AB49896" w14:textId="77777777"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8640" w:type="dxa"/>
            <w:gridSpan w:val="3"/>
            <w:vAlign w:val="center"/>
          </w:tcPr>
          <w:p w14:paraId="4AB49897" w14:textId="77777777"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AD1B80" w:rsidRPr="009D17B8" w14:paraId="4AB498AB" w14:textId="77777777" w:rsidTr="00BE3110">
        <w:trPr>
          <w:trHeight w:val="3887"/>
        </w:trPr>
        <w:tc>
          <w:tcPr>
            <w:tcW w:w="1980" w:type="dxa"/>
            <w:vAlign w:val="center"/>
          </w:tcPr>
          <w:p w14:paraId="4AB49899" w14:textId="77777777" w:rsidR="00AD1B80" w:rsidRPr="009D17B8" w:rsidRDefault="00AD1B80" w:rsidP="00AD1B80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Type of Project: (check one)</w:t>
            </w:r>
          </w:p>
          <w:p w14:paraId="4AB4989A" w14:textId="77777777" w:rsidR="00287A97" w:rsidRPr="009D17B8" w:rsidRDefault="00287A97" w:rsidP="00AD1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B8">
              <w:rPr>
                <w:rFonts w:ascii="Times New Roman" w:hAnsi="Times New Roman" w:cs="Times New Roman"/>
                <w:sz w:val="16"/>
                <w:szCs w:val="16"/>
              </w:rPr>
              <w:t>See Federal Guidance for Project Eligibility</w:t>
            </w:r>
          </w:p>
        </w:tc>
        <w:tc>
          <w:tcPr>
            <w:tcW w:w="4320" w:type="dxa"/>
            <w:gridSpan w:val="2"/>
          </w:tcPr>
          <w:p w14:paraId="40CDB98F" w14:textId="77777777" w:rsidR="00050986" w:rsidRPr="009D17B8" w:rsidRDefault="00050986" w:rsidP="00050986">
            <w:pPr>
              <w:widowControl w:val="0"/>
              <w:tabs>
                <w:tab w:val="left" w:pos="342"/>
              </w:tabs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___Diesel Engine Retrofits &amp; Other Advanced </w:t>
            </w: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ab/>
              <w:t>Truck Technologies</w:t>
            </w:r>
          </w:p>
          <w:p w14:paraId="4AB4989B" w14:textId="26823B08" w:rsidR="00AD1B80" w:rsidRPr="009D17B8" w:rsidRDefault="004F2371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AD1B80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Transportation Control Measures</w:t>
            </w:r>
            <w:r w:rsidR="000509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(TCMs)</w:t>
            </w:r>
          </w:p>
          <w:p w14:paraId="4AB4989C" w14:textId="73387DA0" w:rsidR="00AD1B80" w:rsidRDefault="00AD1B80" w:rsidP="005255A5">
            <w:pPr>
              <w:widowControl w:val="0"/>
              <w:tabs>
                <w:tab w:val="left" w:pos="342"/>
              </w:tabs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___Extreme Low-Temperature Cold Start </w:t>
            </w:r>
            <w:r w:rsidR="00287A97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ab/>
            </w: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Programs</w:t>
            </w:r>
          </w:p>
          <w:p w14:paraId="63E29847" w14:textId="77777777" w:rsidR="00050986" w:rsidRPr="009D17B8" w:rsidRDefault="00050986" w:rsidP="00050986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___Transit Improvements</w:t>
            </w:r>
          </w:p>
          <w:p w14:paraId="02CC8E17" w14:textId="77777777" w:rsidR="00050986" w:rsidRPr="009D17B8" w:rsidRDefault="00050986" w:rsidP="00050986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___Transportation Management Associations</w:t>
            </w:r>
          </w:p>
          <w:p w14:paraId="11778B64" w14:textId="77777777" w:rsidR="001C6480" w:rsidRPr="009D17B8" w:rsidRDefault="001C6480" w:rsidP="001C6480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___Carpooling and Vanpooling</w:t>
            </w:r>
          </w:p>
          <w:p w14:paraId="5938675F" w14:textId="6D6563D9" w:rsidR="00050986" w:rsidRDefault="001C6480" w:rsidP="005255A5">
            <w:pPr>
              <w:widowControl w:val="0"/>
              <w:tabs>
                <w:tab w:val="left" w:pos="342"/>
              </w:tabs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___Carsharing</w:t>
            </w:r>
          </w:p>
          <w:p w14:paraId="4AB498A2" w14:textId="15908E73" w:rsidR="00305D5D" w:rsidRPr="009D17B8" w:rsidRDefault="001C6480" w:rsidP="00BE3110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___Training</w:t>
            </w:r>
          </w:p>
        </w:tc>
        <w:tc>
          <w:tcPr>
            <w:tcW w:w="4320" w:type="dxa"/>
          </w:tcPr>
          <w:p w14:paraId="4E5E005A" w14:textId="77777777" w:rsidR="001C6480" w:rsidRPr="009D17B8" w:rsidRDefault="001C6480" w:rsidP="001C6480">
            <w:pPr>
              <w:widowControl w:val="0"/>
              <w:tabs>
                <w:tab w:val="left" w:pos="342"/>
              </w:tabs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___Congestion Reduction and Traffic Flow </w:t>
            </w: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ab/>
              <w:t>Improvements</w:t>
            </w:r>
          </w:p>
          <w:p w14:paraId="7EAD831E" w14:textId="77777777" w:rsidR="001C6480" w:rsidRPr="009D17B8" w:rsidRDefault="001C6480" w:rsidP="001C6480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___Travel Demand Management</w:t>
            </w:r>
          </w:p>
          <w:p w14:paraId="07404E4C" w14:textId="65AD3AA2" w:rsidR="001C6480" w:rsidRPr="009D17B8" w:rsidRDefault="001C6480" w:rsidP="001C6480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___Pedestrian and Bicycle Facilities and Programs</w:t>
            </w:r>
          </w:p>
          <w:p w14:paraId="62312377" w14:textId="77777777" w:rsidR="001C6480" w:rsidRPr="009D17B8" w:rsidRDefault="001C6480" w:rsidP="001C6480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___Public Education and Outreach Activities</w:t>
            </w:r>
          </w:p>
          <w:p w14:paraId="4AB498A5" w14:textId="094FEA73" w:rsidR="00AD1B80" w:rsidRPr="009D17B8" w:rsidRDefault="00AD1B80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___Freight/ Intermodal</w:t>
            </w:r>
          </w:p>
          <w:p w14:paraId="4AB498A7" w14:textId="77777777" w:rsidR="00AD1B80" w:rsidRPr="009D17B8" w:rsidRDefault="00287A97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AD1B80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Idle Reduction</w:t>
            </w:r>
          </w:p>
          <w:p w14:paraId="4AB498A9" w14:textId="77777777" w:rsidR="00AD1B80" w:rsidRPr="009D17B8" w:rsidRDefault="00287A97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4F2371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Inspection/Maintenance (I&amp;M) Programs</w:t>
            </w:r>
          </w:p>
          <w:p w14:paraId="63CE8DB0" w14:textId="77777777" w:rsidR="004F2371" w:rsidRDefault="00287A97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4F2371"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Innovative Projects</w:t>
            </w:r>
          </w:p>
          <w:p w14:paraId="729BF46C" w14:textId="4022FFC1" w:rsidR="00981A53" w:rsidRDefault="00981A53" w:rsidP="00981A53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17B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Alternative Fuel and Vehicles </w:t>
            </w:r>
          </w:p>
          <w:p w14:paraId="4AB498AA" w14:textId="6BF8BC41" w:rsidR="00F04909" w:rsidRPr="009D17B8" w:rsidRDefault="00F04909" w:rsidP="005255A5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E634A" w:rsidRPr="009D17B8" w14:paraId="4AB498B6" w14:textId="77777777" w:rsidTr="003A0AC6">
        <w:trPr>
          <w:trHeight w:val="432"/>
        </w:trPr>
        <w:tc>
          <w:tcPr>
            <w:tcW w:w="4320" w:type="dxa"/>
            <w:gridSpan w:val="2"/>
            <w:vAlign w:val="center"/>
          </w:tcPr>
          <w:p w14:paraId="3B5C11A4" w14:textId="77777777" w:rsidR="00F03467" w:rsidRDefault="00F03467" w:rsidP="008E3187">
            <w:pPr>
              <w:rPr>
                <w:rFonts w:ascii="Times New Roman" w:hAnsi="Times New Roman" w:cs="Times New Roman"/>
              </w:rPr>
            </w:pPr>
          </w:p>
          <w:p w14:paraId="4591B4DF" w14:textId="77777777" w:rsidR="00F03467" w:rsidRDefault="00F03467" w:rsidP="008E3187">
            <w:pPr>
              <w:rPr>
                <w:rFonts w:ascii="Times New Roman" w:hAnsi="Times New Roman" w:cs="Times New Roman"/>
              </w:rPr>
            </w:pPr>
          </w:p>
          <w:p w14:paraId="570DDCFA" w14:textId="77777777" w:rsidR="00F03467" w:rsidRDefault="00F03467" w:rsidP="008E3187">
            <w:pPr>
              <w:rPr>
                <w:rFonts w:ascii="Times New Roman" w:hAnsi="Times New Roman" w:cs="Times New Roman"/>
              </w:rPr>
            </w:pPr>
          </w:p>
          <w:p w14:paraId="301C0B3B" w14:textId="77777777" w:rsidR="00F03467" w:rsidRDefault="00F03467" w:rsidP="008E3187">
            <w:pPr>
              <w:rPr>
                <w:rFonts w:ascii="Times New Roman" w:hAnsi="Times New Roman" w:cs="Times New Roman"/>
              </w:rPr>
            </w:pPr>
          </w:p>
          <w:p w14:paraId="58374C8D" w14:textId="77777777" w:rsidR="00F03467" w:rsidRDefault="00F03467" w:rsidP="008E3187">
            <w:pPr>
              <w:rPr>
                <w:rFonts w:ascii="Times New Roman" w:hAnsi="Times New Roman" w:cs="Times New Roman"/>
              </w:rPr>
            </w:pPr>
          </w:p>
          <w:p w14:paraId="4D1BC7E1" w14:textId="77777777" w:rsidR="00F03467" w:rsidRDefault="00F03467" w:rsidP="008E3187">
            <w:pPr>
              <w:rPr>
                <w:rFonts w:ascii="Times New Roman" w:hAnsi="Times New Roman" w:cs="Times New Roman"/>
              </w:rPr>
            </w:pPr>
          </w:p>
          <w:p w14:paraId="6B565F8A" w14:textId="77777777" w:rsidR="00F03467" w:rsidRDefault="00F03467" w:rsidP="008E3187">
            <w:pPr>
              <w:rPr>
                <w:rFonts w:ascii="Times New Roman" w:hAnsi="Times New Roman" w:cs="Times New Roman"/>
              </w:rPr>
            </w:pPr>
          </w:p>
          <w:p w14:paraId="5CF8FD38" w14:textId="77777777" w:rsidR="00F03467" w:rsidRDefault="00F03467" w:rsidP="008E3187">
            <w:pPr>
              <w:rPr>
                <w:rFonts w:ascii="Times New Roman" w:hAnsi="Times New Roman" w:cs="Times New Roman"/>
              </w:rPr>
            </w:pPr>
          </w:p>
          <w:p w14:paraId="4B71496D" w14:textId="5717356B" w:rsidR="00FE634A" w:rsidRDefault="002A1B7C" w:rsidP="008E3187">
            <w:pPr>
              <w:rPr>
                <w:rFonts w:ascii="Times New Roman" w:hAnsi="Times New Roman" w:cs="Times New Roman"/>
              </w:rPr>
            </w:pPr>
            <w:proofErr w:type="gramStart"/>
            <w:r w:rsidRPr="009D17B8">
              <w:rPr>
                <w:rFonts w:ascii="Times New Roman" w:hAnsi="Times New Roman" w:cs="Times New Roman"/>
              </w:rPr>
              <w:t>General Project Description,</w:t>
            </w:r>
            <w:proofErr w:type="gramEnd"/>
            <w:r w:rsidRPr="009D17B8">
              <w:rPr>
                <w:rFonts w:ascii="Times New Roman" w:hAnsi="Times New Roman" w:cs="Times New Roman"/>
              </w:rPr>
              <w:t xml:space="preserve"> include project limits if applicable.</w:t>
            </w:r>
          </w:p>
          <w:p w14:paraId="1E38AD7E" w14:textId="77777777" w:rsidR="001C78CC" w:rsidRDefault="001C78CC" w:rsidP="008E3187">
            <w:pPr>
              <w:rPr>
                <w:rFonts w:ascii="Times New Roman" w:hAnsi="Times New Roman" w:cs="Times New Roman"/>
              </w:rPr>
            </w:pPr>
          </w:p>
          <w:p w14:paraId="4E199A10" w14:textId="77777777" w:rsidR="001C78CC" w:rsidRDefault="001C78CC" w:rsidP="008E3187">
            <w:pPr>
              <w:rPr>
                <w:rFonts w:ascii="Times New Roman" w:hAnsi="Times New Roman" w:cs="Times New Roman"/>
              </w:rPr>
            </w:pPr>
          </w:p>
          <w:p w14:paraId="53FD8C82" w14:textId="77777777" w:rsidR="001C78CC" w:rsidRDefault="001C78CC" w:rsidP="008E3187">
            <w:pPr>
              <w:rPr>
                <w:rFonts w:ascii="Times New Roman" w:hAnsi="Times New Roman" w:cs="Times New Roman"/>
              </w:rPr>
            </w:pPr>
          </w:p>
          <w:p w14:paraId="5AF1D2CB" w14:textId="77777777" w:rsidR="001C78CC" w:rsidRDefault="001C78CC" w:rsidP="008E3187">
            <w:pPr>
              <w:rPr>
                <w:rFonts w:ascii="Times New Roman" w:hAnsi="Times New Roman" w:cs="Times New Roman"/>
              </w:rPr>
            </w:pPr>
          </w:p>
          <w:p w14:paraId="040CBEA7" w14:textId="77777777" w:rsidR="001C78CC" w:rsidRDefault="001C78CC" w:rsidP="008E3187">
            <w:pPr>
              <w:rPr>
                <w:rFonts w:ascii="Times New Roman" w:hAnsi="Times New Roman" w:cs="Times New Roman"/>
              </w:rPr>
            </w:pPr>
          </w:p>
          <w:p w14:paraId="4AB498AC" w14:textId="0A308FE3" w:rsidR="001C78CC" w:rsidRPr="009D17B8" w:rsidRDefault="001C78CC" w:rsidP="008E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2"/>
            <w:vAlign w:val="center"/>
          </w:tcPr>
          <w:p w14:paraId="4AB498AD" w14:textId="77777777"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</w:p>
          <w:p w14:paraId="4AB498AE" w14:textId="77777777" w:rsidR="00FE634A" w:rsidRPr="009D17B8" w:rsidRDefault="00FE634A" w:rsidP="008E3187">
            <w:pPr>
              <w:rPr>
                <w:rFonts w:ascii="Times New Roman" w:hAnsi="Times New Roman" w:cs="Times New Roman"/>
              </w:rPr>
            </w:pPr>
          </w:p>
          <w:p w14:paraId="4AB498AF" w14:textId="77777777" w:rsidR="008A2894" w:rsidRPr="009D17B8" w:rsidRDefault="008A2894" w:rsidP="008E3187">
            <w:pPr>
              <w:rPr>
                <w:rFonts w:ascii="Times New Roman" w:hAnsi="Times New Roman" w:cs="Times New Roman"/>
              </w:rPr>
            </w:pPr>
          </w:p>
          <w:p w14:paraId="4AB498B0" w14:textId="77777777" w:rsidR="008A2894" w:rsidRPr="009D17B8" w:rsidRDefault="008A2894" w:rsidP="008E3187">
            <w:pPr>
              <w:rPr>
                <w:rFonts w:ascii="Times New Roman" w:hAnsi="Times New Roman" w:cs="Times New Roman"/>
              </w:rPr>
            </w:pPr>
          </w:p>
          <w:p w14:paraId="4AB498B1" w14:textId="77777777" w:rsidR="00D270C9" w:rsidRPr="009D17B8" w:rsidRDefault="00D270C9" w:rsidP="008E3187">
            <w:pPr>
              <w:rPr>
                <w:rFonts w:ascii="Times New Roman" w:hAnsi="Times New Roman" w:cs="Times New Roman"/>
              </w:rPr>
            </w:pPr>
          </w:p>
          <w:p w14:paraId="4AB498B2" w14:textId="77777777" w:rsidR="000D7BB5" w:rsidRPr="009D17B8" w:rsidRDefault="000D7BB5" w:rsidP="008E3187">
            <w:pPr>
              <w:rPr>
                <w:rFonts w:ascii="Times New Roman" w:hAnsi="Times New Roman" w:cs="Times New Roman"/>
              </w:rPr>
            </w:pPr>
          </w:p>
          <w:p w14:paraId="4AB498B3" w14:textId="77777777" w:rsidR="000D7BB5" w:rsidRPr="009D17B8" w:rsidRDefault="000D7BB5" w:rsidP="008E3187">
            <w:pPr>
              <w:rPr>
                <w:rFonts w:ascii="Times New Roman" w:hAnsi="Times New Roman" w:cs="Times New Roman"/>
              </w:rPr>
            </w:pPr>
          </w:p>
          <w:p w14:paraId="4AB498B4" w14:textId="77777777" w:rsidR="00D270C9" w:rsidRPr="009D17B8" w:rsidRDefault="00D270C9" w:rsidP="008E3187">
            <w:pPr>
              <w:rPr>
                <w:rFonts w:ascii="Times New Roman" w:hAnsi="Times New Roman" w:cs="Times New Roman"/>
              </w:rPr>
            </w:pPr>
          </w:p>
          <w:p w14:paraId="4AB498B5" w14:textId="77777777" w:rsidR="00D270C9" w:rsidRPr="009D17B8" w:rsidRDefault="00D270C9" w:rsidP="008E3187">
            <w:pPr>
              <w:rPr>
                <w:rFonts w:ascii="Times New Roman" w:hAnsi="Times New Roman" w:cs="Times New Roman"/>
              </w:rPr>
            </w:pPr>
          </w:p>
        </w:tc>
      </w:tr>
      <w:tr w:rsidR="00A77D66" w:rsidRPr="009D17B8" w14:paraId="4AB498E6" w14:textId="77777777" w:rsidTr="00F03467">
        <w:trPr>
          <w:trHeight w:val="1610"/>
        </w:trPr>
        <w:tc>
          <w:tcPr>
            <w:tcW w:w="4320" w:type="dxa"/>
            <w:gridSpan w:val="2"/>
            <w:vAlign w:val="center"/>
          </w:tcPr>
          <w:p w14:paraId="4AB498E2" w14:textId="77777777" w:rsidR="00A77D66" w:rsidRPr="009D17B8" w:rsidRDefault="007664D4" w:rsidP="008E3187">
            <w:pPr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Town Contact</w:t>
            </w:r>
          </w:p>
        </w:tc>
        <w:tc>
          <w:tcPr>
            <w:tcW w:w="6300" w:type="dxa"/>
            <w:gridSpan w:val="2"/>
            <w:vAlign w:val="center"/>
          </w:tcPr>
          <w:p w14:paraId="4AB498E3" w14:textId="77777777" w:rsidR="00A77D66" w:rsidRPr="009D17B8" w:rsidRDefault="00274D31" w:rsidP="000D7BB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Name</w:t>
            </w:r>
            <w:r w:rsidR="000D7BB5" w:rsidRPr="009D17B8">
              <w:rPr>
                <w:rFonts w:ascii="Times New Roman" w:hAnsi="Times New Roman" w:cs="Times New Roman"/>
              </w:rPr>
              <w:t>:</w:t>
            </w:r>
          </w:p>
          <w:p w14:paraId="4AB498E4" w14:textId="77777777" w:rsidR="00274D31" w:rsidRPr="009D17B8" w:rsidRDefault="00274D31" w:rsidP="000D7BB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Email</w:t>
            </w:r>
            <w:r w:rsidR="000D7BB5" w:rsidRPr="009D17B8">
              <w:rPr>
                <w:rFonts w:ascii="Times New Roman" w:hAnsi="Times New Roman" w:cs="Times New Roman"/>
              </w:rPr>
              <w:t>:</w:t>
            </w:r>
          </w:p>
          <w:p w14:paraId="4AB498E5" w14:textId="77777777" w:rsidR="00274D31" w:rsidRPr="009D17B8" w:rsidRDefault="00274D31" w:rsidP="000D7BB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9D17B8">
              <w:rPr>
                <w:rFonts w:ascii="Times New Roman" w:hAnsi="Times New Roman" w:cs="Times New Roman"/>
              </w:rPr>
              <w:t>Phone</w:t>
            </w:r>
            <w:r w:rsidR="000D7BB5" w:rsidRPr="009D17B8">
              <w:rPr>
                <w:rFonts w:ascii="Times New Roman" w:hAnsi="Times New Roman" w:cs="Times New Roman"/>
              </w:rPr>
              <w:t>:</w:t>
            </w:r>
          </w:p>
        </w:tc>
      </w:tr>
    </w:tbl>
    <w:p w14:paraId="4AB498E8" w14:textId="77777777" w:rsidR="00C545B2" w:rsidRDefault="00C545B2">
      <w:pPr>
        <w:rPr>
          <w:rFonts w:ascii="Bookman Old Style" w:hAnsi="Bookman Old Style" w:cs="Arial"/>
          <w:sz w:val="24"/>
          <w:szCs w:val="24"/>
        </w:rPr>
      </w:pPr>
    </w:p>
    <w:sectPr w:rsidR="00C545B2" w:rsidSect="000D7BB5">
      <w:headerReference w:type="default" r:id="rId11"/>
      <w:footerReference w:type="default" r:id="rId12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9C01" w14:textId="77777777" w:rsidR="002E41BC" w:rsidRDefault="002E41BC" w:rsidP="0030330B">
      <w:pPr>
        <w:spacing w:after="0" w:line="240" w:lineRule="auto"/>
      </w:pPr>
      <w:r>
        <w:separator/>
      </w:r>
    </w:p>
  </w:endnote>
  <w:endnote w:type="continuationSeparator" w:id="0">
    <w:p w14:paraId="6188B31D" w14:textId="77777777" w:rsidR="002E41BC" w:rsidRDefault="002E41BC" w:rsidP="0030330B">
      <w:pPr>
        <w:spacing w:after="0" w:line="240" w:lineRule="auto"/>
      </w:pPr>
      <w:r>
        <w:continuationSeparator/>
      </w:r>
    </w:p>
  </w:endnote>
  <w:endnote w:type="continuationNotice" w:id="1">
    <w:p w14:paraId="0CFF7581" w14:textId="77777777" w:rsidR="002E41BC" w:rsidRDefault="002E4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98F2" w14:textId="61BFCCC4" w:rsidR="000D7BB5" w:rsidRPr="0030330B" w:rsidRDefault="000D7BB5" w:rsidP="00D270C9">
    <w:pPr>
      <w:pStyle w:val="Footer"/>
      <w:ind w:right="180"/>
      <w:jc w:val="right"/>
      <w:rPr>
        <w:rFonts w:ascii="Bookman Old Style" w:hAnsi="Bookman Old Style"/>
        <w:sz w:val="20"/>
        <w:szCs w:val="20"/>
      </w:rPr>
    </w:pPr>
    <w:r w:rsidRPr="000D7BB5">
      <w:rPr>
        <w:rFonts w:ascii="Bookman Old Style" w:hAnsi="Bookman Old Style"/>
        <w:sz w:val="20"/>
        <w:szCs w:val="20"/>
      </w:rPr>
      <w:t xml:space="preserve">Due: </w:t>
    </w:r>
    <w:r w:rsidR="00671210">
      <w:rPr>
        <w:rFonts w:ascii="Bookman Old Style" w:hAnsi="Bookman Old Style"/>
        <w:sz w:val="20"/>
        <w:szCs w:val="20"/>
      </w:rPr>
      <w:t xml:space="preserve">4:00 </w:t>
    </w:r>
    <w:r w:rsidR="000E3F9B">
      <w:rPr>
        <w:rFonts w:ascii="Bookman Old Style" w:hAnsi="Bookman Old Style"/>
        <w:sz w:val="20"/>
        <w:szCs w:val="20"/>
      </w:rPr>
      <w:t>p.m.</w:t>
    </w:r>
    <w:r w:rsidR="00671210">
      <w:rPr>
        <w:rFonts w:ascii="Bookman Old Style" w:hAnsi="Bookman Old Style"/>
        <w:sz w:val="20"/>
        <w:szCs w:val="20"/>
      </w:rPr>
      <w:t xml:space="preserve">, </w:t>
    </w:r>
    <w:r w:rsidR="00B344DD">
      <w:rPr>
        <w:rFonts w:ascii="Bookman Old Style" w:hAnsi="Bookman Old Style"/>
        <w:sz w:val="20"/>
        <w:szCs w:val="20"/>
      </w:rPr>
      <w:t>January</w:t>
    </w:r>
    <w:r w:rsidR="000E3F9B">
      <w:rPr>
        <w:rFonts w:ascii="Bookman Old Style" w:hAnsi="Bookman Old Style"/>
        <w:sz w:val="20"/>
        <w:szCs w:val="20"/>
      </w:rPr>
      <w:t xml:space="preserve"> </w:t>
    </w:r>
    <w:r w:rsidR="00B344DD">
      <w:rPr>
        <w:rFonts w:ascii="Bookman Old Style" w:hAnsi="Bookman Old Style"/>
        <w:sz w:val="20"/>
        <w:szCs w:val="20"/>
      </w:rPr>
      <w:t>8</w:t>
    </w:r>
    <w:r w:rsidR="000E3F9B">
      <w:rPr>
        <w:rFonts w:ascii="Bookman Old Style" w:hAnsi="Bookman Old Style"/>
        <w:sz w:val="20"/>
        <w:szCs w:val="20"/>
      </w:rPr>
      <w:t>, 20</w:t>
    </w:r>
    <w:r w:rsidR="00767AD2">
      <w:rPr>
        <w:rFonts w:ascii="Bookman Old Style" w:hAnsi="Bookman Old Style"/>
        <w:sz w:val="20"/>
        <w:szCs w:val="20"/>
      </w:rPr>
      <w:t>2</w:t>
    </w:r>
    <w:r w:rsidR="00B344DD">
      <w:rPr>
        <w:rFonts w:ascii="Bookman Old Style" w:hAnsi="Bookman Old Style"/>
        <w:sz w:val="20"/>
        <w:szCs w:val="20"/>
      </w:rPr>
      <w:t>1</w:t>
    </w:r>
  </w:p>
  <w:p w14:paraId="4AB498F3" w14:textId="77777777" w:rsidR="000D7BB5" w:rsidRDefault="000D7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2883" w14:textId="77777777" w:rsidR="002E41BC" w:rsidRDefault="002E41BC" w:rsidP="0030330B">
      <w:pPr>
        <w:spacing w:after="0" w:line="240" w:lineRule="auto"/>
      </w:pPr>
      <w:r>
        <w:separator/>
      </w:r>
    </w:p>
  </w:footnote>
  <w:footnote w:type="continuationSeparator" w:id="0">
    <w:p w14:paraId="69DD276B" w14:textId="77777777" w:rsidR="002E41BC" w:rsidRDefault="002E41BC" w:rsidP="0030330B">
      <w:pPr>
        <w:spacing w:after="0" w:line="240" w:lineRule="auto"/>
      </w:pPr>
      <w:r>
        <w:continuationSeparator/>
      </w:r>
    </w:p>
  </w:footnote>
  <w:footnote w:type="continuationNotice" w:id="1">
    <w:p w14:paraId="40B6F634" w14:textId="77777777" w:rsidR="002E41BC" w:rsidRDefault="002E41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98ED" w14:textId="77777777" w:rsidR="000E3F9B" w:rsidRPr="002F4B4F" w:rsidRDefault="000E3F9B" w:rsidP="000E3F9B">
    <w:pPr>
      <w:pStyle w:val="Header"/>
      <w:ind w:left="5670"/>
      <w:jc w:val="right"/>
      <w:rPr>
        <w:rFonts w:ascii="Arial Italic" w:hAnsi="Arial Italic"/>
        <w:iCs/>
        <w:color w:val="002B7C"/>
        <w:sz w:val="16"/>
        <w:szCs w:val="16"/>
      </w:rPr>
    </w:pPr>
    <w:r w:rsidRPr="00687E5E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58241" behindDoc="0" locked="0" layoutInCell="1" allowOverlap="1" wp14:anchorId="4AB498F4" wp14:editId="4AB498F5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58240" behindDoc="0" locked="0" layoutInCell="1" allowOverlap="1" wp14:anchorId="4AB498F6" wp14:editId="4AB498F7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4F">
      <w:rPr>
        <w:rFonts w:ascii="Arial Italic" w:hAnsi="Arial Italic"/>
        <w:iCs/>
        <w:color w:val="002B7C"/>
        <w:sz w:val="16"/>
        <w:szCs w:val="16"/>
      </w:rPr>
      <w:t>241 Main Street / Hartford / Connecticut / 06106</w:t>
    </w:r>
  </w:p>
  <w:p w14:paraId="4AB498EE" w14:textId="77777777" w:rsidR="000E3F9B" w:rsidRPr="002F4B4F" w:rsidRDefault="000E3F9B" w:rsidP="000E3F9B">
    <w:pPr>
      <w:pStyle w:val="Header"/>
      <w:ind w:left="5490"/>
      <w:jc w:val="right"/>
      <w:rPr>
        <w:rFonts w:ascii="Arial Italic" w:hAnsi="Arial Italic"/>
        <w:iCs/>
        <w:color w:val="002B7C"/>
        <w:sz w:val="16"/>
        <w:szCs w:val="16"/>
      </w:rPr>
    </w:pPr>
    <w:r>
      <w:rPr>
        <w:rFonts w:ascii="Arial Italic" w:hAnsi="Arial Italic"/>
        <w:iCs/>
        <w:color w:val="002B7C"/>
        <w:sz w:val="16"/>
        <w:szCs w:val="16"/>
      </w:rPr>
      <w:t>Phone</w:t>
    </w:r>
    <w:r w:rsidRPr="002F4B4F">
      <w:rPr>
        <w:rFonts w:ascii="Arial Italic" w:hAnsi="Arial Italic"/>
        <w:iCs/>
        <w:color w:val="002B7C"/>
        <w:sz w:val="16"/>
        <w:szCs w:val="16"/>
      </w:rPr>
      <w:t xml:space="preserve"> (860) 522-2217 / Fax (860) 724-1274</w:t>
    </w:r>
  </w:p>
  <w:p w14:paraId="4AB498EF" w14:textId="77777777" w:rsidR="000E3F9B" w:rsidRPr="002F4B4F" w:rsidRDefault="000E3F9B" w:rsidP="000E3F9B">
    <w:pPr>
      <w:pStyle w:val="Header"/>
      <w:ind w:left="5670"/>
      <w:jc w:val="right"/>
      <w:rPr>
        <w:rFonts w:ascii="Arial Italic" w:hAnsi="Arial Italic"/>
        <w:b/>
        <w:bCs/>
        <w:iCs/>
        <w:color w:val="002B7C"/>
        <w:sz w:val="16"/>
        <w:szCs w:val="16"/>
      </w:rPr>
    </w:pPr>
    <w:r w:rsidRPr="002F4B4F">
      <w:rPr>
        <w:rFonts w:ascii="Arial Italic" w:hAnsi="Arial Italic"/>
        <w:b/>
        <w:bCs/>
        <w:iCs/>
        <w:color w:val="002B7C"/>
        <w:sz w:val="16"/>
        <w:szCs w:val="16"/>
      </w:rPr>
      <w:t>www.crcog.org</w:t>
    </w:r>
  </w:p>
  <w:p w14:paraId="4AB498F0" w14:textId="77777777" w:rsidR="000E3F9B" w:rsidRDefault="000E3F9B">
    <w:pPr>
      <w:pStyle w:val="Header"/>
    </w:pPr>
  </w:p>
  <w:p w14:paraId="4AB498F1" w14:textId="77777777" w:rsidR="000E3F9B" w:rsidRDefault="000E3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90A6F"/>
    <w:multiLevelType w:val="hybridMultilevel"/>
    <w:tmpl w:val="B7605B7A"/>
    <w:lvl w:ilvl="0" w:tplc="C898F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4A"/>
    <w:rsid w:val="00012451"/>
    <w:rsid w:val="00033967"/>
    <w:rsid w:val="000361D1"/>
    <w:rsid w:val="00050986"/>
    <w:rsid w:val="00052EB2"/>
    <w:rsid w:val="000560C6"/>
    <w:rsid w:val="00063741"/>
    <w:rsid w:val="00063818"/>
    <w:rsid w:val="000C061B"/>
    <w:rsid w:val="000D7BB5"/>
    <w:rsid w:val="000E3F9B"/>
    <w:rsid w:val="00147D5D"/>
    <w:rsid w:val="00161E78"/>
    <w:rsid w:val="0018083B"/>
    <w:rsid w:val="001856BA"/>
    <w:rsid w:val="001A03EE"/>
    <w:rsid w:val="001C6480"/>
    <w:rsid w:val="001C78CC"/>
    <w:rsid w:val="001E33E6"/>
    <w:rsid w:val="00274D31"/>
    <w:rsid w:val="00287A97"/>
    <w:rsid w:val="002A1B7C"/>
    <w:rsid w:val="002D2C74"/>
    <w:rsid w:val="002D54F2"/>
    <w:rsid w:val="002E41BC"/>
    <w:rsid w:val="002F2B6C"/>
    <w:rsid w:val="00300E24"/>
    <w:rsid w:val="0030330B"/>
    <w:rsid w:val="00305D5D"/>
    <w:rsid w:val="00317515"/>
    <w:rsid w:val="003440E1"/>
    <w:rsid w:val="00364067"/>
    <w:rsid w:val="003A0AC6"/>
    <w:rsid w:val="00430255"/>
    <w:rsid w:val="00442F72"/>
    <w:rsid w:val="00457675"/>
    <w:rsid w:val="00471324"/>
    <w:rsid w:val="00486CCA"/>
    <w:rsid w:val="004E0276"/>
    <w:rsid w:val="004F2371"/>
    <w:rsid w:val="00506A78"/>
    <w:rsid w:val="005255A5"/>
    <w:rsid w:val="00563A7E"/>
    <w:rsid w:val="00576632"/>
    <w:rsid w:val="005E2AAF"/>
    <w:rsid w:val="00604E0C"/>
    <w:rsid w:val="00616236"/>
    <w:rsid w:val="00651865"/>
    <w:rsid w:val="00671210"/>
    <w:rsid w:val="0067702D"/>
    <w:rsid w:val="0068584F"/>
    <w:rsid w:val="006B00D3"/>
    <w:rsid w:val="006C61B0"/>
    <w:rsid w:val="00702115"/>
    <w:rsid w:val="00715B60"/>
    <w:rsid w:val="00721628"/>
    <w:rsid w:val="00725E96"/>
    <w:rsid w:val="007664D4"/>
    <w:rsid w:val="00767AD2"/>
    <w:rsid w:val="007A709E"/>
    <w:rsid w:val="007B2979"/>
    <w:rsid w:val="007F705A"/>
    <w:rsid w:val="008377C7"/>
    <w:rsid w:val="00846D27"/>
    <w:rsid w:val="00852B57"/>
    <w:rsid w:val="008A2894"/>
    <w:rsid w:val="008B6925"/>
    <w:rsid w:val="008E3187"/>
    <w:rsid w:val="008F7ED7"/>
    <w:rsid w:val="00964016"/>
    <w:rsid w:val="00981A53"/>
    <w:rsid w:val="00992E19"/>
    <w:rsid w:val="009D17B8"/>
    <w:rsid w:val="009E116D"/>
    <w:rsid w:val="00A559D9"/>
    <w:rsid w:val="00A77D66"/>
    <w:rsid w:val="00A93D82"/>
    <w:rsid w:val="00AA0789"/>
    <w:rsid w:val="00AB47C4"/>
    <w:rsid w:val="00AD1B80"/>
    <w:rsid w:val="00B344DD"/>
    <w:rsid w:val="00B371EE"/>
    <w:rsid w:val="00B57E86"/>
    <w:rsid w:val="00B64C17"/>
    <w:rsid w:val="00BB4EAF"/>
    <w:rsid w:val="00BE3110"/>
    <w:rsid w:val="00C203C4"/>
    <w:rsid w:val="00C545B2"/>
    <w:rsid w:val="00C86A1E"/>
    <w:rsid w:val="00CA2B8F"/>
    <w:rsid w:val="00CA76F7"/>
    <w:rsid w:val="00D01AB7"/>
    <w:rsid w:val="00D1600D"/>
    <w:rsid w:val="00D270C9"/>
    <w:rsid w:val="00D32AB4"/>
    <w:rsid w:val="00D408C2"/>
    <w:rsid w:val="00DA067E"/>
    <w:rsid w:val="00DE3CEA"/>
    <w:rsid w:val="00E1771C"/>
    <w:rsid w:val="00E50A46"/>
    <w:rsid w:val="00E53EE8"/>
    <w:rsid w:val="00F03467"/>
    <w:rsid w:val="00F04909"/>
    <w:rsid w:val="00F16DF6"/>
    <w:rsid w:val="00F30500"/>
    <w:rsid w:val="00F35D13"/>
    <w:rsid w:val="00F6185B"/>
    <w:rsid w:val="00F9732B"/>
    <w:rsid w:val="00FA70F5"/>
    <w:rsid w:val="00FB7597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988E"/>
  <w15:docId w15:val="{7B6C8E08-B7E3-436B-922B-AB37C36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3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A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2AB4"/>
    <w:rPr>
      <w:i/>
      <w:iCs/>
    </w:rPr>
  </w:style>
  <w:style w:type="paragraph" w:styleId="Header">
    <w:name w:val="header"/>
    <w:basedOn w:val="Normal"/>
    <w:link w:val="HeaderChar"/>
    <w:unhideWhenUsed/>
    <w:rsid w:val="0030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0B"/>
  </w:style>
  <w:style w:type="paragraph" w:styleId="Footer">
    <w:name w:val="footer"/>
    <w:basedOn w:val="Normal"/>
    <w:link w:val="FooterChar"/>
    <w:uiPriority w:val="99"/>
    <w:unhideWhenUsed/>
    <w:rsid w:val="0030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0B"/>
  </w:style>
  <w:style w:type="paragraph" w:styleId="BalloonText">
    <w:name w:val="Balloon Text"/>
    <w:basedOn w:val="Normal"/>
    <w:link w:val="BalloonTextChar"/>
    <w:uiPriority w:val="99"/>
    <w:semiHidden/>
    <w:unhideWhenUsed/>
    <w:rsid w:val="0030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0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2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rcog.org/2020/12/CMAQ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198DE0F9C8840B7E4F381A5E15CB8" ma:contentTypeVersion="12" ma:contentTypeDescription="Create a new document." ma:contentTypeScope="" ma:versionID="50ba99a257b343c62a673cb91f28ec55">
  <xsd:schema xmlns:xsd="http://www.w3.org/2001/XMLSchema" xmlns:xs="http://www.w3.org/2001/XMLSchema" xmlns:p="http://schemas.microsoft.com/office/2006/metadata/properties" xmlns:ns2="00886895-78f4-4060-9e7b-bf0a78ca734b" xmlns:ns3="61367533-94a8-4e30-b74b-61e497e25a58" targetNamespace="http://schemas.microsoft.com/office/2006/metadata/properties" ma:root="true" ma:fieldsID="a1dd265e044397c925de29f8c1160aef" ns2:_="" ns3:_="">
    <xsd:import namespace="00886895-78f4-4060-9e7b-bf0a78ca734b"/>
    <xsd:import namespace="61367533-94a8-4e30-b74b-61e497e2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86895-78f4-4060-9e7b-bf0a78ca7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67533-94a8-4e30-b74b-61e497e2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9A61-25C6-4AB6-A399-9298A1CC1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0BF5C-DF49-4BD3-9B09-10483CADE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10F6E-C333-416A-A7DC-54121861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86895-78f4-4060-9e7b-bf0a78ca734b"/>
    <ds:schemaRef ds:uri="61367533-94a8-4e30-b74b-61e497e2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Carrier</dc:creator>
  <cp:keywords/>
  <dc:description/>
  <cp:lastModifiedBy>Pramod Pandey</cp:lastModifiedBy>
  <cp:revision>27</cp:revision>
  <cp:lastPrinted>2015-02-04T15:17:00Z</cp:lastPrinted>
  <dcterms:created xsi:type="dcterms:W3CDTF">2020-12-08T18:40:00Z</dcterms:created>
  <dcterms:modified xsi:type="dcterms:W3CDTF">2020-12-11T18:31:00Z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0x010100622198DE0F9C8840B7E4F381A5E15CB8</vt:lpwstr>
  </property>
</Properties>
</file>